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E1D25" w14:textId="6CB4A0A5" w:rsidR="00632015" w:rsidRPr="007F3376" w:rsidRDefault="00000000">
      <w:pPr>
        <w:rPr>
          <w:rFonts w:ascii="Avenir Next World" w:hAnsi="Avenir Next World" w:cs="Avenir Next World"/>
          <w:sz w:val="24"/>
          <w:szCs w:val="24"/>
          <w:u w:val="single"/>
        </w:rPr>
      </w:pPr>
      <w:r w:rsidRPr="007F3376">
        <w:rPr>
          <w:rFonts w:ascii="Avenir Next World" w:hAnsi="Avenir Next World" w:cs="Avenir Next World"/>
          <w:sz w:val="24"/>
          <w:szCs w:val="24"/>
          <w:u w:val="single"/>
        </w:rPr>
        <w:t xml:space="preserve">TLAČOVÁ SPRÁVA </w:t>
      </w:r>
      <w:r w:rsidR="003B7C66">
        <w:rPr>
          <w:rFonts w:ascii="MS Gothic" w:eastAsia="MS Gothic" w:hAnsi="MS Gothic" w:cs="MS Gothic" w:hint="eastAsia"/>
          <w:sz w:val="24"/>
          <w:szCs w:val="24"/>
          <w:u w:val="single"/>
        </w:rPr>
        <w:t>│</w:t>
      </w:r>
      <w:r w:rsidRPr="007F3376">
        <w:rPr>
          <w:rFonts w:ascii="Avenir Next World" w:hAnsi="Avenir Next World" w:cs="Avenir Next World"/>
          <w:sz w:val="24"/>
          <w:szCs w:val="24"/>
          <w:u w:val="single"/>
        </w:rPr>
        <w:t>DLHŠIA VERZIA</w:t>
      </w:r>
    </w:p>
    <w:p w14:paraId="1F910FA0" w14:textId="77777777" w:rsidR="00632015" w:rsidRPr="007F3376" w:rsidRDefault="00000000">
      <w:pPr>
        <w:pStyle w:val="Nzov"/>
        <w:rPr>
          <w:rFonts w:ascii="Avenir Next World" w:hAnsi="Avenir Next World" w:cs="Avenir Next World"/>
          <w:b/>
          <w:bCs/>
          <w:sz w:val="28"/>
          <w:szCs w:val="28"/>
        </w:rPr>
      </w:pPr>
      <w:r w:rsidRPr="007F3376">
        <w:rPr>
          <w:rFonts w:ascii="Avenir Next World" w:hAnsi="Avenir Next World" w:cs="Avenir Next World"/>
          <w:b/>
          <w:bCs/>
          <w:sz w:val="28"/>
          <w:szCs w:val="28"/>
        </w:rPr>
        <w:t>Baumit a PROMA začínajú spoluprácu v oblasti stavebnej 3D tlače na Slovensku</w:t>
      </w:r>
    </w:p>
    <w:p w14:paraId="7DF9408B" w14:textId="77777777" w:rsidR="007F3376" w:rsidRPr="003B7C66" w:rsidRDefault="00000000" w:rsidP="007F3376">
      <w:pPr>
        <w:spacing w:after="0"/>
        <w:rPr>
          <w:rFonts w:ascii="Avenir Next World" w:hAnsi="Avenir Next World" w:cs="Avenir Next World"/>
          <w:b/>
          <w:sz w:val="24"/>
          <w:szCs w:val="24"/>
          <w:lang w:val="it-IT"/>
        </w:rPr>
      </w:pPr>
      <w:r w:rsidRPr="003B7C66">
        <w:rPr>
          <w:rFonts w:ascii="Avenir Next World" w:hAnsi="Avenir Next World" w:cs="Avenir Next World"/>
          <w:b/>
          <w:sz w:val="24"/>
          <w:szCs w:val="24"/>
          <w:lang w:val="it-IT"/>
        </w:rPr>
        <w:t xml:space="preserve">22. septembra 2026 – Spoločnosti Baumit a PROMA podpísali rámcovú zmluvu </w:t>
      </w:r>
    </w:p>
    <w:p w14:paraId="1B113848" w14:textId="3C395185" w:rsidR="00632015" w:rsidRPr="003B7C66" w:rsidRDefault="00000000" w:rsidP="007F3376">
      <w:pPr>
        <w:spacing w:after="0"/>
        <w:rPr>
          <w:rFonts w:ascii="Avenir Next World" w:hAnsi="Avenir Next World" w:cs="Avenir Next World"/>
          <w:sz w:val="24"/>
          <w:szCs w:val="24"/>
          <w:lang w:val="it-IT"/>
        </w:rPr>
      </w:pPr>
      <w:r w:rsidRPr="003B7C66">
        <w:rPr>
          <w:rFonts w:ascii="Avenir Next World" w:hAnsi="Avenir Next World" w:cs="Avenir Next World"/>
          <w:b/>
          <w:sz w:val="24"/>
          <w:szCs w:val="24"/>
          <w:lang w:val="it-IT"/>
        </w:rPr>
        <w:t>o spolupráci pri rozvoji a uplatňovaní technológie 3D tlače Baumit BauMinator na slovenskom trhu. PROMA sa podpisom zmluvy stáva oficiálnym partnerom spoločnosti Baumit pre túto technológiu na Slovensku.</w:t>
      </w:r>
    </w:p>
    <w:p w14:paraId="7EA8DCBF" w14:textId="5847C3EF" w:rsidR="00632015" w:rsidRPr="003B7C66" w:rsidRDefault="00000000">
      <w:pPr>
        <w:rPr>
          <w:rFonts w:ascii="Avenir Next World" w:hAnsi="Avenir Next World" w:cs="Avenir Next World"/>
          <w:sz w:val="24"/>
          <w:szCs w:val="24"/>
          <w:lang w:val="it-IT"/>
        </w:rPr>
      </w:pPr>
      <w:r w:rsidRPr="003B7C66">
        <w:rPr>
          <w:rFonts w:ascii="Avenir Next World" w:hAnsi="Avenir Next World" w:cs="Avenir Next World"/>
          <w:sz w:val="24"/>
          <w:szCs w:val="24"/>
          <w:lang w:val="it-IT"/>
        </w:rPr>
        <w:t xml:space="preserve">Partnerstvo prepája odborné zázemie Baumitu v oblasti </w:t>
      </w:r>
      <w:r w:rsidR="007F3376" w:rsidRPr="003B7C66">
        <w:rPr>
          <w:rFonts w:ascii="Avenir Next World" w:hAnsi="Avenir Next World" w:cs="Avenir Next World"/>
          <w:sz w:val="24"/>
          <w:szCs w:val="24"/>
          <w:lang w:val="it-IT"/>
        </w:rPr>
        <w:t xml:space="preserve">výroby </w:t>
      </w:r>
      <w:r w:rsidRPr="003B7C66">
        <w:rPr>
          <w:rFonts w:ascii="Avenir Next World" w:hAnsi="Avenir Next World" w:cs="Avenir Next World"/>
          <w:sz w:val="24"/>
          <w:szCs w:val="24"/>
          <w:lang w:val="it-IT"/>
        </w:rPr>
        <w:t xml:space="preserve">stavebných materiálov a technológií so skúsenosťami spoločnosti PROMA v projektovaní, investičnej príprave a riadení stavieb. Cieľom je podporiť rozvoj, propagáciu a praktické využitie technológie </w:t>
      </w:r>
      <w:r w:rsidR="007F3376" w:rsidRPr="003B7C66">
        <w:rPr>
          <w:rFonts w:ascii="Avenir Next World" w:hAnsi="Avenir Next World" w:cs="Avenir Next World"/>
          <w:sz w:val="24"/>
          <w:szCs w:val="24"/>
          <w:lang w:val="it-IT"/>
        </w:rPr>
        <w:t xml:space="preserve">Baumit </w:t>
      </w:r>
      <w:r w:rsidRPr="003B7C66">
        <w:rPr>
          <w:rFonts w:ascii="Avenir Next World" w:hAnsi="Avenir Next World" w:cs="Avenir Next World"/>
          <w:sz w:val="24"/>
          <w:szCs w:val="24"/>
          <w:lang w:val="it-IT"/>
        </w:rPr>
        <w:t>BauMinator a vytvoriť predpoklady na realizáciu projektov 3D tlače na Slovensku.</w:t>
      </w:r>
    </w:p>
    <w:p w14:paraId="2F298D3D" w14:textId="77777777" w:rsidR="00632015" w:rsidRPr="007F3376" w:rsidRDefault="00000000">
      <w:pPr>
        <w:pStyle w:val="Nadpis2"/>
        <w:rPr>
          <w:rFonts w:ascii="Avenir Next World" w:hAnsi="Avenir Next World" w:cs="Avenir Next World"/>
          <w:szCs w:val="24"/>
          <w:lang w:val="it-IT"/>
        </w:rPr>
      </w:pPr>
      <w:r w:rsidRPr="007F3376">
        <w:rPr>
          <w:rFonts w:ascii="Avenir Next World" w:hAnsi="Avenir Next World" w:cs="Avenir Next World"/>
          <w:szCs w:val="24"/>
          <w:lang w:val="it-IT"/>
        </w:rPr>
        <w:t>Odborná podpora a zázemie pre realizáciu projektov</w:t>
      </w:r>
    </w:p>
    <w:p w14:paraId="681C2EC1" w14:textId="59C3685E" w:rsidR="00632015" w:rsidRPr="007F3376" w:rsidRDefault="00000000" w:rsidP="007F3376">
      <w:pPr>
        <w:spacing w:after="0"/>
        <w:rPr>
          <w:rFonts w:ascii="Avenir Next World" w:hAnsi="Avenir Next World" w:cs="Avenir Next World"/>
          <w:sz w:val="24"/>
          <w:szCs w:val="24"/>
          <w:lang w:val="it-IT"/>
        </w:rPr>
      </w:pPr>
      <w:r w:rsidRPr="007F3376">
        <w:rPr>
          <w:rFonts w:ascii="Avenir Next World" w:hAnsi="Avenir Next World" w:cs="Avenir Next World"/>
          <w:sz w:val="24"/>
          <w:szCs w:val="24"/>
          <w:lang w:val="it-IT"/>
        </w:rPr>
        <w:t xml:space="preserve">Baumit Slovensko bude v rámci spolupráce poskytovať odbornú a informačnú podporu súvisiacu s technológiou </w:t>
      </w:r>
      <w:r w:rsidR="007F3376">
        <w:rPr>
          <w:rFonts w:ascii="Avenir Next World" w:hAnsi="Avenir Next World" w:cs="Avenir Next World"/>
          <w:sz w:val="24"/>
          <w:szCs w:val="24"/>
          <w:lang w:val="it-IT"/>
        </w:rPr>
        <w:t xml:space="preserve">Baumit </w:t>
      </w:r>
      <w:r w:rsidRPr="007F3376">
        <w:rPr>
          <w:rFonts w:ascii="Avenir Next World" w:hAnsi="Avenir Next World" w:cs="Avenir Next World"/>
          <w:sz w:val="24"/>
          <w:szCs w:val="24"/>
          <w:lang w:val="it-IT"/>
        </w:rPr>
        <w:t>BauMinator. Súčasťou tejto podpory bude aj spolupráca so sesterskou spoločnosťou Baumit GmbH so sídlom v rakúskom Waldeggu</w:t>
      </w:r>
      <w:r w:rsidR="007F3376">
        <w:rPr>
          <w:rFonts w:ascii="Avenir Next World" w:hAnsi="Avenir Next World" w:cs="Avenir Next World"/>
          <w:sz w:val="24"/>
          <w:szCs w:val="24"/>
          <w:lang w:val="it-IT"/>
        </w:rPr>
        <w:t>, ktorá realizuje vývoj a výskum technológie BauMinator, ktorú predstavil verejnosti už v roku 2017.</w:t>
      </w:r>
    </w:p>
    <w:p w14:paraId="1C3A9AE6" w14:textId="77777777" w:rsidR="00632015" w:rsidRPr="007F3376" w:rsidRDefault="00000000" w:rsidP="007F3376">
      <w:pPr>
        <w:spacing w:after="0"/>
        <w:rPr>
          <w:rFonts w:ascii="Avenir Next World" w:hAnsi="Avenir Next World" w:cs="Avenir Next World"/>
          <w:sz w:val="24"/>
          <w:szCs w:val="24"/>
          <w:lang w:val="it-IT"/>
        </w:rPr>
      </w:pPr>
      <w:r w:rsidRPr="007F3376">
        <w:rPr>
          <w:rFonts w:ascii="Avenir Next World" w:hAnsi="Avenir Next World" w:cs="Avenir Next World"/>
          <w:sz w:val="24"/>
          <w:szCs w:val="24"/>
          <w:lang w:val="it-IT"/>
        </w:rPr>
        <w:t>Na strane spoločnosti PROMA bude spoluprácu zabezpečovať najmä stredisko VDC Štúdio, divízia zodpovedná za oblasť 3D tlače. Vzniká tak rámec na prepojenie technologického know-how s prípravou a realizáciou konkrétnych projektov na slovenskom trhu.</w:t>
      </w:r>
    </w:p>
    <w:p w14:paraId="0F553BE7" w14:textId="77777777" w:rsidR="00632015" w:rsidRPr="007F3376" w:rsidRDefault="00000000">
      <w:pPr>
        <w:pStyle w:val="Nadpis2"/>
        <w:rPr>
          <w:rFonts w:ascii="Avenir Next World" w:hAnsi="Avenir Next World" w:cs="Avenir Next World"/>
          <w:szCs w:val="24"/>
          <w:lang w:val="it-IT"/>
        </w:rPr>
      </w:pPr>
      <w:r w:rsidRPr="007F3376">
        <w:rPr>
          <w:rFonts w:ascii="Avenir Next World" w:hAnsi="Avenir Next World" w:cs="Avenir Next World"/>
          <w:szCs w:val="24"/>
          <w:lang w:val="it-IT"/>
        </w:rPr>
        <w:t>Inovácie v stavebníctve a udržateľnosť</w:t>
      </w:r>
    </w:p>
    <w:p w14:paraId="53E7D84C" w14:textId="77777777" w:rsidR="00632015" w:rsidRPr="007F3376" w:rsidRDefault="00000000" w:rsidP="007F3376">
      <w:pPr>
        <w:spacing w:after="0"/>
        <w:rPr>
          <w:rFonts w:ascii="Avenir Next World" w:hAnsi="Avenir Next World" w:cs="Avenir Next World"/>
          <w:sz w:val="24"/>
          <w:szCs w:val="24"/>
          <w:lang w:val="it-IT"/>
        </w:rPr>
      </w:pPr>
      <w:r w:rsidRPr="007F3376">
        <w:rPr>
          <w:rFonts w:ascii="Avenir Next World" w:hAnsi="Avenir Next World" w:cs="Avenir Next World"/>
          <w:sz w:val="24"/>
          <w:szCs w:val="24"/>
          <w:lang w:val="it-IT"/>
        </w:rPr>
        <w:t>Projekt Baumit BauMinator je súčasťou inovačných aktivít spoločnosti Baumit a je v súlade s jej stratégiou udržateľnosti. Spolupráca s firmou PROMA má podporiť uplatňovanie tejto technológie v slovenskom stavebníctve a jej predstavenie odbornej verejnosti.</w:t>
      </w:r>
    </w:p>
    <w:p w14:paraId="0061AB1D" w14:textId="77777777" w:rsidR="00632015" w:rsidRPr="007F3376" w:rsidRDefault="00000000" w:rsidP="007F3376">
      <w:pPr>
        <w:spacing w:after="0"/>
        <w:rPr>
          <w:rFonts w:ascii="Avenir Next World" w:hAnsi="Avenir Next World" w:cs="Avenir Next World"/>
          <w:sz w:val="24"/>
          <w:szCs w:val="24"/>
          <w:lang w:val="it-IT"/>
        </w:rPr>
      </w:pPr>
      <w:r w:rsidRPr="007F3376">
        <w:rPr>
          <w:rFonts w:ascii="Avenir Next World" w:hAnsi="Avenir Next World" w:cs="Avenir Next World"/>
          <w:sz w:val="24"/>
          <w:szCs w:val="24"/>
          <w:lang w:val="it-IT"/>
        </w:rPr>
        <w:t>Podpis rámcovej zmluvy predstavuje začiatok spolupráce zameranej na rozvoj stavebnej 3D tlače. Partneri tým vytvárajú odborné a organizačné zázemie pre jej ďalšie využitie na Slovensku.</w:t>
      </w:r>
    </w:p>
    <w:p w14:paraId="3DEE204C" w14:textId="77777777" w:rsidR="00632015" w:rsidRPr="007F3376" w:rsidRDefault="00000000">
      <w:pPr>
        <w:pStyle w:val="Nadpis2"/>
        <w:rPr>
          <w:rFonts w:ascii="Avenir Next World" w:hAnsi="Avenir Next World" w:cs="Avenir Next World"/>
          <w:szCs w:val="24"/>
          <w:lang w:val="it-IT"/>
        </w:rPr>
      </w:pPr>
      <w:r w:rsidRPr="007F3376">
        <w:rPr>
          <w:rFonts w:ascii="Avenir Next World" w:hAnsi="Avenir Next World" w:cs="Avenir Next World"/>
          <w:szCs w:val="24"/>
          <w:lang w:val="it-IT"/>
        </w:rPr>
        <w:lastRenderedPageBreak/>
        <w:t>O spoločnostiach</w:t>
      </w:r>
    </w:p>
    <w:p w14:paraId="30D5C347" w14:textId="77777777" w:rsidR="007F3376" w:rsidRDefault="00000000">
      <w:pPr>
        <w:rPr>
          <w:rFonts w:ascii="Avenir Next World" w:hAnsi="Avenir Next World" w:cs="Avenir Next World"/>
          <w:sz w:val="24"/>
          <w:szCs w:val="24"/>
          <w:lang w:val="it-IT"/>
        </w:rPr>
      </w:pPr>
      <w:r w:rsidRPr="007F3376">
        <w:rPr>
          <w:rFonts w:ascii="Avenir Next World" w:hAnsi="Avenir Next World" w:cs="Avenir Next World"/>
          <w:b/>
          <w:bCs/>
          <w:sz w:val="24"/>
          <w:szCs w:val="24"/>
          <w:lang w:val="it-IT"/>
        </w:rPr>
        <w:t>Baumit</w:t>
      </w:r>
      <w:r w:rsidRPr="007F3376">
        <w:rPr>
          <w:rFonts w:ascii="Avenir Next World" w:hAnsi="Avenir Next World" w:cs="Avenir Next World"/>
          <w:sz w:val="24"/>
          <w:szCs w:val="24"/>
          <w:lang w:val="it-IT"/>
        </w:rPr>
        <w:t xml:space="preserve"> je výrobca stavebných materiálov a inovátor v oblasti stavebných technológií na Slovensku. </w:t>
      </w:r>
    </w:p>
    <w:p w14:paraId="7359D641" w14:textId="7BD8377D" w:rsidR="00632015" w:rsidRPr="007F3376" w:rsidRDefault="00000000">
      <w:pPr>
        <w:rPr>
          <w:rFonts w:ascii="Avenir Next World" w:hAnsi="Avenir Next World" w:cs="Avenir Next World"/>
          <w:sz w:val="24"/>
          <w:szCs w:val="24"/>
          <w:lang w:val="it-IT"/>
        </w:rPr>
      </w:pPr>
      <w:r w:rsidRPr="007F3376">
        <w:rPr>
          <w:rFonts w:ascii="Avenir Next World" w:hAnsi="Avenir Next World" w:cs="Avenir Next World"/>
          <w:b/>
          <w:bCs/>
          <w:sz w:val="24"/>
          <w:szCs w:val="24"/>
          <w:lang w:val="it-IT"/>
        </w:rPr>
        <w:t>PROMA</w:t>
      </w:r>
      <w:r w:rsidRPr="007F3376">
        <w:rPr>
          <w:rFonts w:ascii="Avenir Next World" w:hAnsi="Avenir Next World" w:cs="Avenir Next World"/>
          <w:sz w:val="24"/>
          <w:szCs w:val="24"/>
          <w:lang w:val="it-IT"/>
        </w:rPr>
        <w:t xml:space="preserve"> je projektová a stavebná spoločnosť s viac ako 30-ročným pôsobením na trhu. Klientom poskytuje komplexné služby v oblasti projekcie, investičnej prípravy a riadenia stavieb.</w:t>
      </w:r>
    </w:p>
    <w:p w14:paraId="587D7140" w14:textId="77777777" w:rsidR="00632015" w:rsidRPr="007F3376" w:rsidRDefault="00000000">
      <w:pPr>
        <w:pStyle w:val="Nadpis2"/>
        <w:rPr>
          <w:rFonts w:ascii="Avenir Next World" w:hAnsi="Avenir Next World" w:cs="Avenir Next World"/>
          <w:szCs w:val="24"/>
        </w:rPr>
      </w:pPr>
      <w:proofErr w:type="spellStart"/>
      <w:r w:rsidRPr="007F3376">
        <w:rPr>
          <w:rFonts w:ascii="Avenir Next World" w:hAnsi="Avenir Next World" w:cs="Avenir Next World"/>
          <w:szCs w:val="24"/>
        </w:rPr>
        <w:t>Kontakty</w:t>
      </w:r>
      <w:proofErr w:type="spellEnd"/>
      <w:r w:rsidRPr="007F3376">
        <w:rPr>
          <w:rFonts w:ascii="Avenir Next World" w:hAnsi="Avenir Next World" w:cs="Avenir Next World"/>
          <w:szCs w:val="24"/>
        </w:rPr>
        <w:t xml:space="preserve"> pre </w:t>
      </w:r>
      <w:proofErr w:type="spellStart"/>
      <w:r w:rsidRPr="007F3376">
        <w:rPr>
          <w:rFonts w:ascii="Avenir Next World" w:hAnsi="Avenir Next World" w:cs="Avenir Next World"/>
          <w:szCs w:val="24"/>
        </w:rPr>
        <w:t>médiá</w:t>
      </w:r>
      <w:proofErr w:type="spellEnd"/>
    </w:p>
    <w:p w14:paraId="1211BEAB" w14:textId="77777777" w:rsidR="007F3376" w:rsidRDefault="00000000">
      <w:pPr>
        <w:spacing w:after="0"/>
        <w:rPr>
          <w:rFonts w:ascii="Avenir Next World" w:hAnsi="Avenir Next World" w:cs="Avenir Next World"/>
          <w:sz w:val="24"/>
          <w:szCs w:val="24"/>
        </w:rPr>
      </w:pPr>
      <w:r w:rsidRPr="007F3376">
        <w:rPr>
          <w:rFonts w:ascii="Avenir Next World" w:hAnsi="Avenir Next World" w:cs="Avenir Next World"/>
          <w:sz w:val="24"/>
          <w:szCs w:val="24"/>
        </w:rPr>
        <w:t>Baumit, spol. s r. o. | Ing. Tomáš Sepp | Business development</w:t>
      </w:r>
      <w:r w:rsidRPr="007F3376">
        <w:rPr>
          <w:rFonts w:ascii="Avenir Next World" w:hAnsi="Avenir Next World" w:cs="Avenir Next World"/>
          <w:sz w:val="24"/>
          <w:szCs w:val="24"/>
        </w:rPr>
        <w:br/>
        <w:t>+421 905 619 099 | t.sepp@baumit.sk</w:t>
      </w:r>
      <w:r w:rsidRPr="007F3376">
        <w:rPr>
          <w:rFonts w:ascii="Avenir Next World" w:hAnsi="Avenir Next World" w:cs="Avenir Next World"/>
          <w:sz w:val="24"/>
          <w:szCs w:val="24"/>
        </w:rPr>
        <w:br/>
      </w:r>
    </w:p>
    <w:p w14:paraId="5F6E84FB" w14:textId="13B140DB" w:rsidR="00632015" w:rsidRPr="003B7C66" w:rsidRDefault="00000000">
      <w:pPr>
        <w:spacing w:after="0"/>
        <w:rPr>
          <w:rFonts w:ascii="Avenir Next World" w:hAnsi="Avenir Next World" w:cs="Avenir Next World"/>
          <w:sz w:val="24"/>
          <w:szCs w:val="24"/>
          <w:lang w:val="it-IT"/>
        </w:rPr>
      </w:pPr>
      <w:r w:rsidRPr="007F3376">
        <w:rPr>
          <w:rFonts w:ascii="Avenir Next World" w:hAnsi="Avenir Next World" w:cs="Avenir Next World"/>
          <w:sz w:val="24"/>
          <w:szCs w:val="24"/>
          <w:lang w:val="it-IT"/>
        </w:rPr>
        <w:t xml:space="preserve">PROMA, s. r. o. | Ing. </w:t>
      </w:r>
      <w:r w:rsidRPr="003B7C66">
        <w:rPr>
          <w:rFonts w:ascii="Avenir Next World" w:hAnsi="Avenir Next World" w:cs="Avenir Next World"/>
          <w:sz w:val="24"/>
          <w:szCs w:val="24"/>
          <w:lang w:val="it-IT"/>
        </w:rPr>
        <w:t>Dávid Sándor | Riaditeľ strediska VDC Štúdio</w:t>
      </w:r>
      <w:r w:rsidRPr="003B7C66">
        <w:rPr>
          <w:rFonts w:ascii="Avenir Next World" w:hAnsi="Avenir Next World" w:cs="Avenir Next World"/>
          <w:sz w:val="24"/>
          <w:szCs w:val="24"/>
          <w:lang w:val="it-IT"/>
        </w:rPr>
        <w:br/>
        <w:t>+421 903 439 888 | sandor@proma.sk</w:t>
      </w:r>
    </w:p>
    <w:p w14:paraId="3EBCEDD1" w14:textId="5EA4B975" w:rsidR="00B5052C" w:rsidRDefault="00B5052C" w:rsidP="00A8387C">
      <w:pPr>
        <w:rPr>
          <w:rFonts w:ascii="Avenir Next World" w:hAnsi="Avenir Next World" w:cs="Avenir Next World"/>
          <w:sz w:val="24"/>
          <w:szCs w:val="24"/>
          <w:lang w:val="it-IT"/>
        </w:rPr>
      </w:pPr>
    </w:p>
    <w:p w14:paraId="1779D54D" w14:textId="0A9058A0" w:rsidR="00B5052C" w:rsidRDefault="00B5052C" w:rsidP="00A8387C">
      <w:pPr>
        <w:rPr>
          <w:rFonts w:ascii="Avenir Next World" w:hAnsi="Avenir Next World" w:cs="Avenir Next World"/>
          <w:sz w:val="24"/>
          <w:szCs w:val="24"/>
          <w:lang w:val="it-IT"/>
        </w:rPr>
      </w:pPr>
    </w:p>
    <w:p w14:paraId="305980EA" w14:textId="77777777" w:rsidR="00B5052C" w:rsidRDefault="00B5052C" w:rsidP="00A8387C">
      <w:pPr>
        <w:rPr>
          <w:rFonts w:ascii="Avenir Next World" w:hAnsi="Avenir Next World" w:cs="Avenir Next World"/>
          <w:sz w:val="24"/>
          <w:szCs w:val="24"/>
          <w:lang w:val="it-IT"/>
        </w:rPr>
      </w:pPr>
    </w:p>
    <w:p w14:paraId="229B128F" w14:textId="34656EFF" w:rsidR="00B5052C" w:rsidRPr="003B7C66" w:rsidRDefault="00B5052C" w:rsidP="00A8387C">
      <w:pPr>
        <w:rPr>
          <w:rFonts w:ascii="Avenir Next World" w:hAnsi="Avenir Next World" w:cs="Avenir Next World"/>
          <w:sz w:val="24"/>
          <w:szCs w:val="24"/>
          <w:lang w:val="it-IT"/>
        </w:rPr>
      </w:pPr>
    </w:p>
    <w:sectPr w:rsidR="00B5052C" w:rsidRPr="003B7C66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venir Next World">
    <w:panose1 w:val="020B0503020202020204"/>
    <w:charset w:val="00"/>
    <w:family w:val="swiss"/>
    <w:notTrueType/>
    <w:pitch w:val="variable"/>
    <w:sig w:usb0="A5002EEF" w:usb1="C0000003" w:usb2="00000008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1137456">
    <w:abstractNumId w:val="8"/>
  </w:num>
  <w:num w:numId="2" w16cid:durableId="1772965942">
    <w:abstractNumId w:val="6"/>
  </w:num>
  <w:num w:numId="3" w16cid:durableId="24450905">
    <w:abstractNumId w:val="5"/>
  </w:num>
  <w:num w:numId="4" w16cid:durableId="568151716">
    <w:abstractNumId w:val="4"/>
  </w:num>
  <w:num w:numId="5" w16cid:durableId="1625497304">
    <w:abstractNumId w:val="7"/>
  </w:num>
  <w:num w:numId="6" w16cid:durableId="1288732057">
    <w:abstractNumId w:val="3"/>
  </w:num>
  <w:num w:numId="7" w16cid:durableId="1151098038">
    <w:abstractNumId w:val="2"/>
  </w:num>
  <w:num w:numId="8" w16cid:durableId="522015267">
    <w:abstractNumId w:val="1"/>
  </w:num>
  <w:num w:numId="9" w16cid:durableId="1805195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B7C66"/>
    <w:rsid w:val="004C5CC5"/>
    <w:rsid w:val="00632015"/>
    <w:rsid w:val="007F3376"/>
    <w:rsid w:val="00A8387C"/>
    <w:rsid w:val="00AA1D8D"/>
    <w:rsid w:val="00B47730"/>
    <w:rsid w:val="00B5052C"/>
    <w:rsid w:val="00C10BB8"/>
    <w:rsid w:val="00C90027"/>
    <w:rsid w:val="00CB0664"/>
    <w:rsid w:val="00DE3D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EC7E89"/>
  <w14:defaultImageDpi w14:val="300"/>
  <w15:docId w15:val="{95A2E80D-C460-4021-AC6D-393321D3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40" w:line="254" w:lineRule="auto"/>
    </w:pPr>
    <w:rPr>
      <w:rFonts w:ascii="Calibri" w:hAnsi="Calibri"/>
      <w:color w:val="00000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C10BB8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10B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Bakusová Lucia</cp:lastModifiedBy>
  <cp:revision>4</cp:revision>
  <dcterms:created xsi:type="dcterms:W3CDTF">2026-09-24T11:51:00Z</dcterms:created>
  <dcterms:modified xsi:type="dcterms:W3CDTF">2026-09-25T07:38:00Z</dcterms:modified>
  <cp:category/>
</cp:coreProperties>
</file>